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F" w:rsidRDefault="00AE30AF" w:rsidP="00AE30AF">
      <w:pPr>
        <w:pStyle w:val="ListParagraph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30AF" w:rsidRDefault="00AE30AF" w:rsidP="00AE30AF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E30AF" w:rsidRDefault="00AE30AF" w:rsidP="00AE30AF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E30AF" w:rsidRPr="00AE30AF" w:rsidRDefault="00AE30AF" w:rsidP="00AE30A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SARUNU PROCEDŪRA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30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 w:rsidRPr="00AE30AF">
        <w:rPr>
          <w:rFonts w:ascii="Times New Roman" w:hAnsi="Times New Roman" w:cs="Times New Roman"/>
          <w:b/>
          <w:bCs/>
          <w:sz w:val="32"/>
          <w:szCs w:val="32"/>
        </w:rPr>
        <w:t>— iepirkuma procedūra, kurā pasūtītājs, iepriekš nepublicējot paziņojumu par līgumu, apspriežas ar paša izraudzītiem piegādātājiem un ar vienu vai vairākiem no viņiem rīko sarunas par iepirkuma līguma noteikumiem.</w:t>
      </w:r>
    </w:p>
    <w:p w:rsidR="00AE30AF" w:rsidRPr="00AE30AF" w:rsidRDefault="00AE30AF" w:rsidP="00AE30AF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91436" w:rsidRPr="00AE30AF" w:rsidRDefault="00591436" w:rsidP="00AE30AF">
      <w:pPr>
        <w:spacing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591436" w:rsidRPr="00AE3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F"/>
    <w:rsid w:val="00591436"/>
    <w:rsid w:val="00A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2B73-51EE-49A8-A422-A74263D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aistīto dokumentu saraksts Char,Strip Char,H&amp;P List Paragraph Char,Normal bullet 2 Char,Bullet list Char,Colorful List - Accent 12 Char,Syle 1 Char,2 Char,Saraksta rindkopa Char,Numurets Char,PPS_Bullet Char"/>
    <w:basedOn w:val="DefaultParagraphFont"/>
    <w:link w:val="ListParagraph"/>
    <w:uiPriority w:val="34"/>
    <w:locked/>
    <w:rsid w:val="00AE30AF"/>
  </w:style>
  <w:style w:type="paragraph" w:styleId="ListParagraph">
    <w:name w:val="List Paragraph"/>
    <w:aliases w:val="Saistīto dokumentu saraksts,Strip,H&amp;P List Paragraph,Normal bullet 2,Bullet list,Colorful List - Accent 12,Syle 1,2,Saraksta rindkopa,Numurets,PPS_Bullet"/>
    <w:basedOn w:val="Normal"/>
    <w:link w:val="ListParagraphChar"/>
    <w:uiPriority w:val="34"/>
    <w:qFormat/>
    <w:rsid w:val="00AE30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2018-10-18T10:33:00Z</dcterms:created>
  <dcterms:modified xsi:type="dcterms:W3CDTF">2018-10-18T10:35:00Z</dcterms:modified>
</cp:coreProperties>
</file>